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2F04F8" w:rsidRPr="002F04F8">
        <w:rPr>
          <w:b/>
        </w:rPr>
        <w:t>LAVORI MOVIMENTO TERRA, RIPRESA FONTANAZZI E FRANE MEDIANTE FORNITURA E POSA DI PALAFITTE SULLA CANALIZZAZIONE DELLA ZONA BASSA PIANURA SX CROSTOLO IN COMUNI DIVERSI DELLA PROVINCIA DI REGGIO EMILIA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tutte le condizioni e dei </w:t>
      </w:r>
      <w:proofErr w:type="gramStart"/>
      <w:r>
        <w:rPr>
          <w:rFonts w:cs="Arial"/>
        </w:rPr>
        <w:t>termini  di</w:t>
      </w:r>
      <w:proofErr w:type="gramEnd"/>
      <w:r>
        <w:rPr>
          <w:rFonts w:cs="Arial"/>
        </w:rPr>
        <w:t xml:space="preserve"> partecipazione stabiliti nell’avviso  pubblicato sul sito internet del Consorzio di Bonifica dell’Emilia Centrale recante data </w:t>
      </w:r>
      <w:r w:rsidR="002F04F8">
        <w:rPr>
          <w:rFonts w:cs="Arial"/>
        </w:rPr>
        <w:t>23.11.17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2F04F8">
        <w:rPr>
          <w:rFonts w:cs="Arial"/>
        </w:rPr>
        <w:t>7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A31C3"/>
    <w:rsid w:val="003C5920"/>
    <w:rsid w:val="00595372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D58A8"/>
    <w:rsid w:val="009F11DF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D02D4E"/>
    <w:rsid w:val="00D83927"/>
    <w:rsid w:val="00D846FD"/>
    <w:rsid w:val="00DB60B1"/>
    <w:rsid w:val="00E1389A"/>
    <w:rsid w:val="00E760D7"/>
    <w:rsid w:val="00E80B56"/>
    <w:rsid w:val="00E81D07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2017-11-23T15:31:00Z</dcterms:created>
  <dcterms:modified xsi:type="dcterms:W3CDTF">2017-11-23T15:31:00Z</dcterms:modified>
</cp:coreProperties>
</file>